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FF" w:rsidRDefault="00A819F2" w:rsidP="004701FF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-301625</wp:posOffset>
            </wp:positionV>
            <wp:extent cx="6904990" cy="949642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99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1FF" w:rsidRDefault="004701FF" w:rsidP="004701FF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  <w:lang w:eastAsia="ru-RU"/>
        </w:rPr>
      </w:pPr>
    </w:p>
    <w:p w:rsidR="00A54A64" w:rsidRPr="00B86B90" w:rsidRDefault="00A54A64" w:rsidP="0032538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B1392" w:rsidRPr="00B86B90" w:rsidRDefault="004B1392" w:rsidP="0032538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9764E2" w:rsidRPr="00A57340" w:rsidRDefault="00A54A64" w:rsidP="00A57340">
      <w:pPr>
        <w:pStyle w:val="1"/>
        <w:shd w:val="clear" w:color="auto" w:fill="FFFFFF"/>
        <w:textAlignment w:val="baseline"/>
        <w:rPr>
          <w:rFonts w:ascii="Times New Roman" w:hAnsi="Times New Roman" w:cs="Times New Roman"/>
          <w:b w:val="0"/>
          <w:color w:val="auto"/>
        </w:rPr>
      </w:pPr>
      <w:r w:rsidRPr="00185D4B">
        <w:rPr>
          <w:rFonts w:ascii="Times New Roman" w:hAnsi="Times New Roman" w:cs="Times New Roman"/>
          <w:b w:val="0"/>
          <w:color w:val="auto"/>
        </w:rPr>
        <w:t>1</w:t>
      </w:r>
      <w:r w:rsidR="009A19CB" w:rsidRPr="00185D4B">
        <w:rPr>
          <w:rFonts w:ascii="Times New Roman" w:hAnsi="Times New Roman" w:cs="Times New Roman"/>
          <w:b w:val="0"/>
          <w:color w:val="auto"/>
          <w:sz w:val="22"/>
          <w:szCs w:val="22"/>
        </w:rPr>
        <w:t>.</w:t>
      </w:r>
      <w:r w:rsidRPr="00185D4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D20840" w:rsidRPr="00185D4B">
        <w:rPr>
          <w:rFonts w:ascii="Times New Roman" w:hAnsi="Times New Roman" w:cs="Times New Roman"/>
          <w:b w:val="0"/>
          <w:color w:val="auto"/>
        </w:rPr>
        <w:t xml:space="preserve">Настоящее положение разработано </w:t>
      </w:r>
      <w:r w:rsidR="00185D4B" w:rsidRPr="00185D4B">
        <w:rPr>
          <w:rFonts w:ascii="Times New Roman" w:hAnsi="Times New Roman" w:cs="Times New Roman"/>
          <w:b w:val="0"/>
          <w:color w:val="auto"/>
        </w:rPr>
        <w:t>в соответствии с:</w:t>
      </w:r>
      <w:r w:rsidR="00185D4B" w:rsidRPr="00A57340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 xml:space="preserve">Федеральным </w:t>
      </w:r>
      <w:r w:rsidR="00185D4B" w:rsidRPr="00A57340">
        <w:rPr>
          <w:rFonts w:ascii="Times New Roman" w:hAnsi="Times New Roman"/>
          <w:b w:val="0"/>
          <w:color w:val="auto"/>
          <w:shd w:val="clear" w:color="auto" w:fill="FFFFFF"/>
        </w:rPr>
        <w:t>законом</w:t>
      </w:r>
      <w:r w:rsidR="00185D4B" w:rsidRPr="00A57340">
        <w:rPr>
          <w:rStyle w:val="apple-converted-space"/>
          <w:rFonts w:ascii="Times New Roman" w:eastAsiaTheme="majorEastAsia" w:hAnsi="Times New Roman"/>
          <w:b w:val="0"/>
          <w:color w:val="auto"/>
          <w:shd w:val="clear" w:color="auto" w:fill="FFFFFF"/>
        </w:rPr>
        <w:t> </w:t>
      </w:r>
      <w:r w:rsidR="00185D4B" w:rsidRPr="00A57340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>от 29.12.2012 N 273-ФЗ "</w:t>
      </w:r>
      <w:r w:rsidR="00185D4B" w:rsidRPr="00A57340">
        <w:rPr>
          <w:rFonts w:ascii="Times New Roman" w:hAnsi="Times New Roman"/>
          <w:b w:val="0"/>
          <w:color w:val="auto"/>
          <w:shd w:val="clear" w:color="auto" w:fill="FFFFFF"/>
        </w:rPr>
        <w:t>Об</w:t>
      </w:r>
      <w:r w:rsidR="00185D4B" w:rsidRPr="00A57340">
        <w:rPr>
          <w:rStyle w:val="apple-converted-space"/>
          <w:rFonts w:ascii="Times New Roman" w:eastAsiaTheme="majorEastAsia" w:hAnsi="Times New Roman"/>
          <w:b w:val="0"/>
          <w:color w:val="auto"/>
          <w:shd w:val="clear" w:color="auto" w:fill="FFFFFF"/>
        </w:rPr>
        <w:t> </w:t>
      </w:r>
      <w:r w:rsidR="00185D4B" w:rsidRPr="00A57340">
        <w:rPr>
          <w:rFonts w:ascii="Times New Roman" w:hAnsi="Times New Roman"/>
          <w:b w:val="0"/>
          <w:color w:val="auto"/>
          <w:shd w:val="clear" w:color="auto" w:fill="FFFFFF"/>
        </w:rPr>
        <w:t>образовании</w:t>
      </w:r>
      <w:r w:rsidR="00185D4B" w:rsidRPr="00A57340">
        <w:rPr>
          <w:rStyle w:val="apple-converted-space"/>
          <w:rFonts w:ascii="Times New Roman" w:eastAsiaTheme="majorEastAsia" w:hAnsi="Times New Roman"/>
          <w:b w:val="0"/>
          <w:color w:val="auto"/>
          <w:shd w:val="clear" w:color="auto" w:fill="FFFFFF"/>
        </w:rPr>
        <w:t> </w:t>
      </w:r>
      <w:r w:rsidR="00185D4B" w:rsidRPr="00A57340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>в Российской Федерации"</w:t>
      </w:r>
      <w:r w:rsidR="00185D4B" w:rsidRPr="00A57340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185D4B" w:rsidRPr="00A57340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>в действующей редакции с изменениями</w:t>
      </w:r>
      <w:r w:rsidR="009764E2" w:rsidRPr="00A57340">
        <w:rPr>
          <w:rFonts w:ascii="Times New Roman" w:hAnsi="Times New Roman"/>
          <w:b w:val="0"/>
          <w:color w:val="auto"/>
          <w:szCs w:val="28"/>
        </w:rPr>
        <w:t xml:space="preserve">; </w:t>
      </w:r>
      <w:r w:rsidR="00A57340" w:rsidRPr="00A57340">
        <w:rPr>
          <w:rFonts w:ascii="Times New Roman" w:hAnsi="Times New Roman"/>
          <w:b w:val="0"/>
          <w:color w:val="auto"/>
          <w:szCs w:val="28"/>
        </w:rPr>
        <w:t xml:space="preserve"> </w:t>
      </w:r>
      <w:r w:rsidR="009764E2" w:rsidRPr="00A57340">
        <w:rPr>
          <w:rFonts w:ascii="Times New Roman" w:hAnsi="Times New Roman"/>
          <w:b w:val="0"/>
          <w:color w:val="auto"/>
          <w:szCs w:val="28"/>
        </w:rPr>
        <w:t>Уставом муниципального бюджетного общеобразовательного учреждения «Средняя общеобразовательная школа им</w:t>
      </w:r>
      <w:r w:rsidR="00A57340">
        <w:rPr>
          <w:rFonts w:ascii="Times New Roman" w:hAnsi="Times New Roman"/>
          <w:b w:val="0"/>
          <w:color w:val="auto"/>
          <w:szCs w:val="28"/>
        </w:rPr>
        <w:t>.</w:t>
      </w:r>
      <w:r w:rsidR="009764E2" w:rsidRPr="00A57340">
        <w:rPr>
          <w:rFonts w:ascii="Times New Roman" w:hAnsi="Times New Roman"/>
          <w:b w:val="0"/>
          <w:color w:val="auto"/>
          <w:szCs w:val="28"/>
        </w:rPr>
        <w:t xml:space="preserve"> С.А.Ахтямова</w:t>
      </w:r>
      <w:r w:rsidR="00A57340">
        <w:rPr>
          <w:rFonts w:ascii="Times New Roman" w:hAnsi="Times New Roman"/>
          <w:b w:val="0"/>
          <w:color w:val="auto"/>
          <w:szCs w:val="28"/>
        </w:rPr>
        <w:t xml:space="preserve"> с. Манзарас</w:t>
      </w:r>
      <w:r w:rsidR="009764E2" w:rsidRPr="00A57340">
        <w:rPr>
          <w:rFonts w:ascii="Times New Roman" w:hAnsi="Times New Roman"/>
          <w:b w:val="0"/>
          <w:color w:val="auto"/>
          <w:szCs w:val="28"/>
        </w:rPr>
        <w:t>» Кукморс</w:t>
      </w:r>
      <w:r w:rsidR="00A57340">
        <w:rPr>
          <w:rFonts w:ascii="Times New Roman" w:hAnsi="Times New Roman"/>
          <w:b w:val="0"/>
          <w:color w:val="auto"/>
          <w:szCs w:val="28"/>
        </w:rPr>
        <w:t>к</w:t>
      </w:r>
      <w:r w:rsidR="009764E2" w:rsidRPr="00A57340">
        <w:rPr>
          <w:rFonts w:ascii="Times New Roman" w:hAnsi="Times New Roman"/>
          <w:b w:val="0"/>
          <w:color w:val="auto"/>
          <w:szCs w:val="28"/>
        </w:rPr>
        <w:t xml:space="preserve">ого  муниципального района Республики Татарстан </w:t>
      </w:r>
      <w:r w:rsidR="00A57340">
        <w:rPr>
          <w:rFonts w:ascii="Times New Roman" w:hAnsi="Times New Roman"/>
          <w:b w:val="0"/>
          <w:color w:val="auto"/>
          <w:szCs w:val="28"/>
        </w:rPr>
        <w:t xml:space="preserve">  </w:t>
      </w:r>
    </w:p>
    <w:p w:rsidR="004B1392" w:rsidRPr="00B86B90" w:rsidRDefault="00D20840" w:rsidP="00325387">
      <w:pPr>
        <w:pStyle w:val="a6"/>
        <w:numPr>
          <w:ilvl w:val="1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/>
        </w:rPr>
      </w:pPr>
      <w:r w:rsidRPr="00B86B90">
        <w:rPr>
          <w:rFonts w:ascii="Times New Roman" w:hAnsi="Times New Roman"/>
        </w:rPr>
        <w:t>К</w:t>
      </w:r>
      <w:r w:rsidR="004B1392" w:rsidRPr="00B86B90">
        <w:rPr>
          <w:rFonts w:ascii="Times New Roman" w:hAnsi="Times New Roman"/>
        </w:rPr>
        <w:t>урсы</w:t>
      </w:r>
      <w:r w:rsidRPr="00B86B90">
        <w:rPr>
          <w:rFonts w:ascii="Times New Roman" w:hAnsi="Times New Roman"/>
        </w:rPr>
        <w:t xml:space="preserve"> по выбору, обязательные</w:t>
      </w:r>
      <w:r w:rsidR="004B1392" w:rsidRPr="00B86B90">
        <w:rPr>
          <w:rFonts w:ascii="Times New Roman" w:hAnsi="Times New Roman"/>
        </w:rPr>
        <w:t xml:space="preserve"> для посещения учащими</w:t>
      </w:r>
      <w:r w:rsidRPr="00B86B90">
        <w:rPr>
          <w:rFonts w:ascii="Times New Roman" w:hAnsi="Times New Roman"/>
        </w:rPr>
        <w:t>ся,</w:t>
      </w:r>
      <w:r w:rsidR="004B1392" w:rsidRPr="00B86B90">
        <w:rPr>
          <w:rFonts w:ascii="Times New Roman" w:hAnsi="Times New Roman"/>
        </w:rPr>
        <w:t xml:space="preserve"> являются важной составной частью </w:t>
      </w:r>
      <w:r w:rsidRPr="00B86B90">
        <w:rPr>
          <w:rFonts w:ascii="Times New Roman" w:hAnsi="Times New Roman"/>
        </w:rPr>
        <w:t xml:space="preserve">профильного </w:t>
      </w:r>
      <w:r w:rsidR="004B1392" w:rsidRPr="00B86B90">
        <w:rPr>
          <w:rFonts w:ascii="Times New Roman" w:hAnsi="Times New Roman"/>
        </w:rPr>
        <w:t xml:space="preserve">обучения. </w:t>
      </w:r>
      <w:r w:rsidR="009D10C9" w:rsidRPr="00B86B90">
        <w:rPr>
          <w:rFonts w:ascii="Times New Roman" w:hAnsi="Times New Roman"/>
        </w:rPr>
        <w:t>К</w:t>
      </w:r>
      <w:r w:rsidR="004B1392" w:rsidRPr="00B86B90">
        <w:rPr>
          <w:rFonts w:ascii="Times New Roman" w:hAnsi="Times New Roman"/>
        </w:rPr>
        <w:t>урсы</w:t>
      </w:r>
      <w:r w:rsidR="009D10C9" w:rsidRPr="00B86B90">
        <w:rPr>
          <w:rFonts w:ascii="Times New Roman" w:hAnsi="Times New Roman"/>
        </w:rPr>
        <w:t xml:space="preserve"> </w:t>
      </w:r>
      <w:r w:rsidRPr="00B86B90">
        <w:rPr>
          <w:rFonts w:ascii="Times New Roman" w:hAnsi="Times New Roman"/>
        </w:rPr>
        <w:t xml:space="preserve"> по выбору </w:t>
      </w:r>
      <w:r w:rsidR="004B1392" w:rsidRPr="00B86B90">
        <w:rPr>
          <w:rFonts w:ascii="Times New Roman" w:hAnsi="Times New Roman"/>
        </w:rPr>
        <w:t xml:space="preserve"> призваны удовлетворять индивидуальные образовательные интересы, потребности и склонности каждого школьника, являясь важным средством построения индивидуальных образовательных программ в </w:t>
      </w:r>
      <w:r w:rsidRPr="00B86B90">
        <w:rPr>
          <w:rFonts w:ascii="Times New Roman" w:hAnsi="Times New Roman"/>
        </w:rPr>
        <w:t xml:space="preserve">профильной </w:t>
      </w:r>
      <w:r w:rsidR="00422E22" w:rsidRPr="00B86B90">
        <w:rPr>
          <w:rFonts w:ascii="Times New Roman" w:hAnsi="Times New Roman"/>
        </w:rPr>
        <w:t>школе.</w:t>
      </w:r>
    </w:p>
    <w:p w:rsidR="00422E22" w:rsidRPr="00B86B90" w:rsidRDefault="00422E22" w:rsidP="00325387">
      <w:pPr>
        <w:pStyle w:val="a6"/>
        <w:numPr>
          <w:ilvl w:val="1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/>
        </w:rPr>
      </w:pPr>
      <w:r w:rsidRPr="00B86B90">
        <w:rPr>
          <w:rFonts w:ascii="Times New Roman" w:hAnsi="Times New Roman"/>
        </w:rPr>
        <w:t xml:space="preserve">Курсы по выбору реализуются за счет </w:t>
      </w:r>
      <w:r w:rsidR="0036439B">
        <w:rPr>
          <w:rFonts w:ascii="Times New Roman" w:hAnsi="Times New Roman"/>
        </w:rPr>
        <w:t xml:space="preserve">части формируемой участниками образовательных отношений </w:t>
      </w:r>
      <w:r w:rsidRPr="00B86B90">
        <w:rPr>
          <w:rFonts w:ascii="Times New Roman" w:hAnsi="Times New Roman"/>
        </w:rPr>
        <w:t xml:space="preserve"> учебного плана  и являются важной частью предпрофильной подготовки учащихся</w:t>
      </w:r>
    </w:p>
    <w:p w:rsidR="00A54A64" w:rsidRPr="00B86B90" w:rsidRDefault="00A54A64" w:rsidP="00325387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B1392" w:rsidRPr="00B86B90" w:rsidRDefault="004B1392" w:rsidP="0032538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b/>
          <w:bCs/>
          <w:sz w:val="24"/>
          <w:szCs w:val="24"/>
          <w:lang w:eastAsia="ru-RU"/>
        </w:rPr>
        <w:t>2. Организация работы курсов</w:t>
      </w:r>
      <w:r w:rsidR="009D10C9" w:rsidRPr="00B86B9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 выбору</w:t>
      </w:r>
    </w:p>
    <w:p w:rsidR="00422E22" w:rsidRPr="00B86B90" w:rsidRDefault="004B139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2.1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 xml:space="preserve"> Курсы предпрофильной подготовки (элективные курсы), проводимые в </w:t>
      </w:r>
      <w:r w:rsidR="00B86B90" w:rsidRPr="00B86B90">
        <w:rPr>
          <w:rFonts w:ascii="Times New Roman" w:hAnsi="Times New Roman"/>
          <w:sz w:val="24"/>
          <w:szCs w:val="24"/>
          <w:lang w:eastAsia="ru-RU"/>
        </w:rPr>
        <w:t>ОУ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>, делятся на три основных вида:</w:t>
      </w:r>
    </w:p>
    <w:p w:rsidR="00422E22" w:rsidRPr="00B86B90" w:rsidRDefault="00422E22" w:rsidP="00325387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предметные элективные; </w:t>
      </w:r>
    </w:p>
    <w:p w:rsidR="00422E22" w:rsidRPr="00B86B90" w:rsidRDefault="00422E22" w:rsidP="00325387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межпредметные элективные курсы; </w:t>
      </w:r>
    </w:p>
    <w:p w:rsidR="00422E22" w:rsidRPr="00B86B90" w:rsidRDefault="00422E22" w:rsidP="00325387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элективные курсы по предметам, не входящим в базисный учебный план. </w:t>
      </w:r>
    </w:p>
    <w:p w:rsidR="00422E22" w:rsidRPr="00B86B90" w:rsidRDefault="00422E2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b/>
          <w:bCs/>
          <w:sz w:val="24"/>
          <w:szCs w:val="24"/>
          <w:lang w:eastAsia="ru-RU"/>
        </w:rPr>
        <w:t>Задачи курсов:</w:t>
      </w:r>
    </w:p>
    <w:p w:rsidR="00422E22" w:rsidRPr="00B86B90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Дать ученику возможность реализации личных познавательных интересов в выбранной им образовательной области; </w:t>
      </w:r>
    </w:p>
    <w:p w:rsidR="00422E22" w:rsidRPr="00B86B90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Создать условия для формирования индивидуальной траектории развития профессиональных интересов учащихся; </w:t>
      </w:r>
    </w:p>
    <w:p w:rsidR="00422E22" w:rsidRPr="00B86B90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Уточнит</w:t>
      </w:r>
      <w:r w:rsidR="00BA289A" w:rsidRPr="00B86B90">
        <w:rPr>
          <w:rFonts w:ascii="Times New Roman" w:hAnsi="Times New Roman"/>
          <w:sz w:val="24"/>
          <w:szCs w:val="24"/>
          <w:lang w:eastAsia="ru-RU"/>
        </w:rPr>
        <w:t>ь</w:t>
      </w:r>
      <w:r w:rsidRPr="00B86B90">
        <w:rPr>
          <w:rFonts w:ascii="Times New Roman" w:hAnsi="Times New Roman"/>
          <w:sz w:val="24"/>
          <w:szCs w:val="24"/>
          <w:lang w:eastAsia="ru-RU"/>
        </w:rPr>
        <w:t xml:space="preserve"> готовность и способность ученика осваивать выбранный предмет на профильном уровне; </w:t>
      </w:r>
    </w:p>
    <w:p w:rsidR="00422E22" w:rsidRPr="00B86B90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Создать условия для качественной подготовки к итоговой аттестации и в том числе к экзаменам по выбору; </w:t>
      </w:r>
    </w:p>
    <w:p w:rsidR="00422E22" w:rsidRPr="00B86B90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Формировать у учащихся умения и навыки, и способы деятельности для решения практически важных задач (учебная практика, проектная технология, исследовательская деятельность); </w:t>
      </w:r>
    </w:p>
    <w:p w:rsidR="00422E22" w:rsidRPr="00B86B90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Поддерживать мотивацию ученика, способствуя внутрипрофильной специализации. </w:t>
      </w:r>
    </w:p>
    <w:p w:rsidR="00952867" w:rsidRPr="00B86B90" w:rsidRDefault="004B139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 xml:space="preserve"> Продолжительность одного </w:t>
      </w:r>
      <w:r w:rsidR="00A71CA0" w:rsidRPr="00B86B90">
        <w:rPr>
          <w:rFonts w:ascii="Times New Roman" w:hAnsi="Times New Roman"/>
          <w:sz w:val="24"/>
          <w:szCs w:val="24"/>
          <w:lang w:eastAsia="ru-RU"/>
        </w:rPr>
        <w:t>курса может составлять 17 или 34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 xml:space="preserve"> часов.</w:t>
      </w:r>
    </w:p>
    <w:p w:rsidR="00952867" w:rsidRPr="00B86B90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2.3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>. Комплектование групп при изучении курсов по выбору осуществляется на добровольной основе, исходя из индивидуальных образовательных интересов и потребностей учащихся.</w:t>
      </w:r>
    </w:p>
    <w:p w:rsidR="00952867" w:rsidRPr="00B86B90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2.4</w:t>
      </w:r>
      <w:r w:rsidR="004B1392" w:rsidRPr="00B86B90">
        <w:rPr>
          <w:rFonts w:ascii="Times New Roman" w:hAnsi="Times New Roman"/>
          <w:sz w:val="24"/>
          <w:szCs w:val="24"/>
          <w:lang w:eastAsia="ru-RU"/>
        </w:rPr>
        <w:t>.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 xml:space="preserve"> При проведении курсов по выбору допускается деление класса на группы. Количество учащихся в одной группе должно быть не менее 5 человек и не более 15-20 человек. Группы могут быть скомплектованы учащимися из различных 9-х классов, других 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образовательных учреждений, а также временно только на период отдельного курса по выбору.</w:t>
      </w:r>
    </w:p>
    <w:p w:rsidR="00952867" w:rsidRPr="00B86B90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2.5.</w:t>
      </w:r>
      <w:r w:rsidR="004B1392" w:rsidRPr="00B86B9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>Ведение курсов по выбору осуществляется в соответствии с расписанием курсов по выбору, которое может быть совмещено с расписанием базовых и профильных курсов.</w:t>
      </w:r>
    </w:p>
    <w:p w:rsidR="00422E22" w:rsidRPr="00B86B90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2.6. </w:t>
      </w:r>
      <w:r w:rsidR="00422E22" w:rsidRPr="00B86B90">
        <w:rPr>
          <w:rFonts w:ascii="Times New Roman" w:hAnsi="Times New Roman"/>
          <w:bCs/>
          <w:sz w:val="24"/>
          <w:szCs w:val="24"/>
          <w:lang w:eastAsia="ru-RU"/>
        </w:rPr>
        <w:t>Содержание курсов:</w:t>
      </w:r>
    </w:p>
    <w:p w:rsidR="00422E22" w:rsidRPr="00B86B90" w:rsidRDefault="00422E2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Программы курсов по выбору выходят за рамки традиционных учебных предметов, включают углубление отдельных тем, модульные курсы и обеспечивают повышенный уровень изучения того или иного учебного предмета. Они знакомят школьников с комплексными проблемами и задачами, требующими синтеза знаний по ряду предметов, и методами их разработки в различных профессиональных сферах, способствуют профессиональной ориентации, осознанию возможностей и способов реализации жизненных планов. Реализация содержания курсов по выбору обеспечивается программами, прошедшими экспертизу в установленном порядке.  Учителя школы имеют право использовать рабочие программы курсов, разработанные (составленные) коллегами. </w:t>
      </w:r>
    </w:p>
    <w:p w:rsidR="00422E22" w:rsidRPr="00B86B90" w:rsidRDefault="00422E2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Программа курса по выбору должна удовлетворять следующим условиям:</w:t>
      </w:r>
    </w:p>
    <w:p w:rsidR="00422E22" w:rsidRPr="00B86B90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Учитывать особенности учащихся, интересующихся профилями школы; </w:t>
      </w:r>
    </w:p>
    <w:p w:rsidR="00422E22" w:rsidRPr="00B86B90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Знакомить с методами научных исследований, применяемых в науках и интересующих учащихся; </w:t>
      </w:r>
    </w:p>
    <w:p w:rsidR="00422E22" w:rsidRPr="00B86B90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Опираться на школьную программу, но не дублировать ее, а дополнять и способствовать формированию исследовательских умений; </w:t>
      </w:r>
    </w:p>
    <w:p w:rsidR="00422E22" w:rsidRPr="00B86B90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Нацеливать на </w:t>
      </w:r>
      <w:r w:rsidR="0036439B">
        <w:rPr>
          <w:rFonts w:ascii="Times New Roman" w:hAnsi="Times New Roman"/>
          <w:sz w:val="24"/>
          <w:szCs w:val="24"/>
          <w:lang w:eastAsia="ru-RU"/>
        </w:rPr>
        <w:t>углубленное изучение предмета</w:t>
      </w:r>
      <w:r w:rsidRPr="00B86B90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422E22" w:rsidRPr="00B86B90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Уделять внимание формированию таких умений, как конспектирование учебного материала, наблюдение, анализ, обобщение, рефлексия, систематизация. </w:t>
      </w:r>
    </w:p>
    <w:p w:rsidR="00C566A8" w:rsidRPr="00B86B90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2.7 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>Формы обучения на курсах по выбору могут быть как академическими, так и ориентированными на инновационные педагогические технологии (коммуникативная, групповая, проектно - исследовательская и т. д.) в зависимости от решаемых целей и задач.</w:t>
      </w:r>
    </w:p>
    <w:p w:rsidR="00422E22" w:rsidRPr="00B86B90" w:rsidRDefault="00C566A8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2.8</w:t>
      </w:r>
      <w:r w:rsidR="004B1392" w:rsidRPr="00B86B9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 xml:space="preserve">Методическое обеспечение элективного курса включает в себя: </w:t>
      </w:r>
    </w:p>
    <w:p w:rsidR="00422E22" w:rsidRPr="00B86B90" w:rsidRDefault="00422E22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Программу курса;</w:t>
      </w:r>
    </w:p>
    <w:p w:rsidR="00422E22" w:rsidRPr="00B86B90" w:rsidRDefault="00422E22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Пособия для учащихся, материалы для учителя, справочную литературу, наглядно-тематические пособия, тесты, необходимые для реализации программы курса; </w:t>
      </w:r>
    </w:p>
    <w:p w:rsidR="00422E22" w:rsidRPr="00B86B90" w:rsidRDefault="00422E22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Оборудование для проведения экспериментов, проектной и исследовательской деятельности; </w:t>
      </w:r>
    </w:p>
    <w:p w:rsidR="00422E22" w:rsidRPr="00B86B90" w:rsidRDefault="00422E22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Педагогические средства для работы курсов (в том числе разработки для учителей района)</w:t>
      </w:r>
      <w:r w:rsidR="007D535A" w:rsidRPr="00B86B90">
        <w:rPr>
          <w:rFonts w:ascii="Times New Roman" w:hAnsi="Times New Roman"/>
          <w:sz w:val="24"/>
          <w:szCs w:val="24"/>
          <w:lang w:eastAsia="ru-RU"/>
        </w:rPr>
        <w:t>.</w:t>
      </w:r>
    </w:p>
    <w:p w:rsidR="00627D52" w:rsidRDefault="00C566A8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2.9</w:t>
      </w:r>
      <w:r w:rsidR="004B1392" w:rsidRPr="00B86B9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 xml:space="preserve">Результаты учебной деятельности обучающихся по курсам по выбору не оцениваются. </w:t>
      </w:r>
      <w:r w:rsidR="00A54A64" w:rsidRPr="00B86B90">
        <w:rPr>
          <w:rFonts w:ascii="Times New Roman" w:hAnsi="Times New Roman"/>
          <w:bCs/>
          <w:kern w:val="36"/>
          <w:sz w:val="24"/>
          <w:szCs w:val="24"/>
          <w:lang w:eastAsia="ru-RU"/>
        </w:rPr>
        <w:t>Заполнение граф журнала курсов</w:t>
      </w:r>
      <w:r w:rsidR="00A71CA0" w:rsidRPr="00B86B90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по выбору</w:t>
      </w:r>
      <w:r w:rsidR="00A54A64" w:rsidRPr="00B86B90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осуществляется учителем, ведущим курс, графы журнала заполняются в соответствии с требованиями. Учитель, ведущий курс</w:t>
      </w:r>
      <w:r w:rsidR="00A71CA0" w:rsidRPr="00B86B90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по выбору</w:t>
      </w:r>
      <w:r w:rsidR="00A54A64" w:rsidRPr="00B86B90">
        <w:rPr>
          <w:rFonts w:ascii="Times New Roman" w:hAnsi="Times New Roman"/>
          <w:bCs/>
          <w:kern w:val="36"/>
          <w:sz w:val="24"/>
          <w:szCs w:val="24"/>
          <w:lang w:eastAsia="ru-RU"/>
        </w:rPr>
        <w:t>, систематически, четко и аккуратно делает в журнале соответствующие записи</w:t>
      </w:r>
      <w:r w:rsidR="007D535A" w:rsidRPr="00B86B9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422E22" w:rsidRPr="00B86B90" w:rsidRDefault="00C566A8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2.10</w:t>
      </w:r>
      <w:r w:rsidR="004B1392" w:rsidRPr="00B86B9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22E22" w:rsidRPr="00B86B90">
        <w:rPr>
          <w:rFonts w:ascii="Times New Roman" w:hAnsi="Times New Roman"/>
          <w:sz w:val="24"/>
          <w:szCs w:val="24"/>
          <w:lang w:eastAsia="ru-RU"/>
        </w:rPr>
        <w:t xml:space="preserve">Эффективность преподавания конкретного курса по выбору может быть подтверждена: </w:t>
      </w:r>
    </w:p>
    <w:p w:rsidR="00422E22" w:rsidRPr="00B86B90" w:rsidRDefault="00422E22" w:rsidP="0032538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Проведением анкетирования учащихся, учителей, целью которого является исследование уровня удовлетворенности школьников курсами по выбору; </w:t>
      </w:r>
    </w:p>
    <w:p w:rsidR="00422E22" w:rsidRPr="00B86B90" w:rsidRDefault="00422E22" w:rsidP="0032538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Результатами участия школьников в олимпиадах, конференциях, конкурсах. </w:t>
      </w:r>
    </w:p>
    <w:p w:rsidR="007D535A" w:rsidRPr="00B86B90" w:rsidRDefault="007D535A" w:rsidP="0032538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36F8" w:rsidRPr="00B86B90" w:rsidRDefault="003A36F8" w:rsidP="003253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86B90">
        <w:rPr>
          <w:rFonts w:ascii="Times New Roman" w:hAnsi="Times New Roman"/>
          <w:b/>
          <w:bCs/>
          <w:sz w:val="24"/>
          <w:szCs w:val="24"/>
        </w:rPr>
        <w:lastRenderedPageBreak/>
        <w:t>3. Структура программы курсов по выбору</w:t>
      </w:r>
    </w:p>
    <w:p w:rsidR="003A36F8" w:rsidRPr="00B86B90" w:rsidRDefault="003A36F8" w:rsidP="00325387">
      <w:pPr>
        <w:numPr>
          <w:ilvl w:val="1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Титульный лист </w:t>
      </w:r>
    </w:p>
    <w:p w:rsidR="003A36F8" w:rsidRPr="00B86B90" w:rsidRDefault="003A36F8" w:rsidP="00325387">
      <w:pPr>
        <w:numPr>
          <w:ilvl w:val="1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 xml:space="preserve">Пояснительная записка </w:t>
      </w:r>
    </w:p>
    <w:p w:rsidR="0036439B" w:rsidRDefault="003A36F8" w:rsidP="00325387">
      <w:pPr>
        <w:numPr>
          <w:ilvl w:val="1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439B">
        <w:rPr>
          <w:rFonts w:ascii="Times New Roman" w:hAnsi="Times New Roman"/>
          <w:sz w:val="24"/>
          <w:szCs w:val="24"/>
          <w:lang w:eastAsia="ru-RU"/>
        </w:rPr>
        <w:t>Учебно-тематическ</w:t>
      </w:r>
      <w:r w:rsidR="0036439B" w:rsidRPr="0036439B">
        <w:rPr>
          <w:rFonts w:ascii="Times New Roman" w:hAnsi="Times New Roman"/>
          <w:sz w:val="24"/>
          <w:szCs w:val="24"/>
          <w:lang w:eastAsia="ru-RU"/>
        </w:rPr>
        <w:t>ий план</w:t>
      </w:r>
    </w:p>
    <w:p w:rsidR="003A36F8" w:rsidRPr="0036439B" w:rsidRDefault="0036439B" w:rsidP="00325387">
      <w:pPr>
        <w:numPr>
          <w:ilvl w:val="1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="003A36F8" w:rsidRPr="0036439B">
        <w:rPr>
          <w:rFonts w:ascii="Times New Roman" w:hAnsi="Times New Roman"/>
          <w:sz w:val="24"/>
          <w:szCs w:val="24"/>
          <w:lang w:eastAsia="ru-RU"/>
        </w:rPr>
        <w:t>одержание курса</w:t>
      </w:r>
    </w:p>
    <w:p w:rsidR="0036439B" w:rsidRPr="00B86B90" w:rsidRDefault="0036439B" w:rsidP="0036439B">
      <w:pPr>
        <w:numPr>
          <w:ilvl w:val="1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Календарно-тематическ</w:t>
      </w:r>
      <w:r>
        <w:rPr>
          <w:rFonts w:ascii="Times New Roman" w:hAnsi="Times New Roman"/>
          <w:sz w:val="24"/>
          <w:szCs w:val="24"/>
          <w:lang w:eastAsia="ru-RU"/>
        </w:rPr>
        <w:t>ий план</w:t>
      </w:r>
    </w:p>
    <w:p w:rsidR="003A36F8" w:rsidRPr="00B86B90" w:rsidRDefault="003A36F8" w:rsidP="00325387">
      <w:pPr>
        <w:numPr>
          <w:ilvl w:val="1"/>
          <w:numId w:val="12"/>
        </w:numPr>
        <w:tabs>
          <w:tab w:val="clear" w:pos="144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6B90">
        <w:rPr>
          <w:rFonts w:ascii="Times New Roman" w:hAnsi="Times New Roman"/>
          <w:sz w:val="24"/>
          <w:szCs w:val="24"/>
          <w:lang w:eastAsia="ru-RU"/>
        </w:rPr>
        <w:t>Учебно-методическое обеспечение</w:t>
      </w:r>
    </w:p>
    <w:p w:rsidR="00325387" w:rsidRPr="00B86B90" w:rsidRDefault="00325387" w:rsidP="00325387">
      <w:pPr>
        <w:tabs>
          <w:tab w:val="num" w:pos="0"/>
        </w:tabs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3A36F8" w:rsidRPr="00B86B90" w:rsidRDefault="00325387" w:rsidP="00325387">
      <w:pPr>
        <w:tabs>
          <w:tab w:val="num" w:pos="0"/>
        </w:tabs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B86B9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4</w:t>
      </w:r>
      <w:r w:rsidR="003A36F8" w:rsidRPr="00B86B9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. </w:t>
      </w:r>
      <w:r w:rsidR="00094D04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Оформление </w:t>
      </w:r>
    </w:p>
    <w:p w:rsidR="00A71CA0" w:rsidRPr="00B86B90" w:rsidRDefault="00A71CA0" w:rsidP="00A71CA0">
      <w:pPr>
        <w:pStyle w:val="a6"/>
        <w:numPr>
          <w:ilvl w:val="1"/>
          <w:numId w:val="20"/>
        </w:numPr>
        <w:spacing w:after="0"/>
        <w:contextualSpacing/>
        <w:jc w:val="both"/>
        <w:rPr>
          <w:rFonts w:ascii="Times New Roman" w:hAnsi="Times New Roman"/>
        </w:rPr>
      </w:pPr>
      <w:r w:rsidRPr="00B86B90">
        <w:rPr>
          <w:rFonts w:ascii="Times New Roman" w:hAnsi="Times New Roman"/>
          <w:b/>
          <w:bCs/>
        </w:rPr>
        <w:t>Титульный лист должен содержать:</w:t>
      </w:r>
    </w:p>
    <w:p w:rsidR="00A71CA0" w:rsidRPr="00B86B90" w:rsidRDefault="00A71CA0" w:rsidP="00A71CA0">
      <w:pPr>
        <w:numPr>
          <w:ilvl w:val="0"/>
          <w:numId w:val="13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 xml:space="preserve">Гриф рассмотрения программы на школьном методическом объединении (с указанием номера протокола и даты); гриф утверждения программы на </w:t>
      </w:r>
      <w:r w:rsidRPr="00E054F0">
        <w:rPr>
          <w:rFonts w:ascii="Times New Roman" w:hAnsi="Times New Roman"/>
          <w:sz w:val="24"/>
          <w:szCs w:val="24"/>
        </w:rPr>
        <w:t>экспертном совете</w:t>
      </w:r>
      <w:r w:rsidRPr="00B86B90">
        <w:rPr>
          <w:rFonts w:ascii="Times New Roman" w:hAnsi="Times New Roman"/>
          <w:sz w:val="24"/>
          <w:szCs w:val="24"/>
        </w:rPr>
        <w:t xml:space="preserve"> школы (с указанием даты и номера протокола) </w:t>
      </w:r>
    </w:p>
    <w:p w:rsidR="00A71CA0" w:rsidRPr="00B86B90" w:rsidRDefault="00A71CA0" w:rsidP="00A71CA0">
      <w:pPr>
        <w:numPr>
          <w:ilvl w:val="0"/>
          <w:numId w:val="13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 xml:space="preserve">Название курса для изучения, которого написана программа </w:t>
      </w:r>
    </w:p>
    <w:p w:rsidR="00A71CA0" w:rsidRPr="00AC0554" w:rsidRDefault="00B86B90" w:rsidP="00AC0554">
      <w:pPr>
        <w:numPr>
          <w:ilvl w:val="0"/>
          <w:numId w:val="13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>У</w:t>
      </w:r>
      <w:r w:rsidR="00A71CA0" w:rsidRPr="00B86B90">
        <w:rPr>
          <w:rFonts w:ascii="Times New Roman" w:hAnsi="Times New Roman"/>
          <w:sz w:val="24"/>
          <w:szCs w:val="24"/>
        </w:rPr>
        <w:t xml:space="preserve">казание </w:t>
      </w:r>
      <w:r w:rsidRPr="00B86B90">
        <w:rPr>
          <w:rFonts w:ascii="Times New Roman" w:hAnsi="Times New Roman"/>
          <w:sz w:val="24"/>
          <w:szCs w:val="24"/>
        </w:rPr>
        <w:t>класса</w:t>
      </w:r>
      <w:r w:rsidR="00A71CA0" w:rsidRPr="00B86B90">
        <w:rPr>
          <w:rFonts w:ascii="Times New Roman" w:hAnsi="Times New Roman"/>
          <w:sz w:val="24"/>
          <w:szCs w:val="24"/>
        </w:rPr>
        <w:t>, на которо</w:t>
      </w:r>
      <w:r w:rsidRPr="00B86B90">
        <w:rPr>
          <w:rFonts w:ascii="Times New Roman" w:hAnsi="Times New Roman"/>
          <w:sz w:val="24"/>
          <w:szCs w:val="24"/>
        </w:rPr>
        <w:t>м</w:t>
      </w:r>
      <w:r w:rsidR="00A71CA0" w:rsidRPr="00B86B90">
        <w:rPr>
          <w:rFonts w:ascii="Times New Roman" w:hAnsi="Times New Roman"/>
          <w:sz w:val="24"/>
          <w:szCs w:val="24"/>
        </w:rPr>
        <w:t xml:space="preserve"> изучается курс </w:t>
      </w:r>
    </w:p>
    <w:p w:rsidR="00A71CA0" w:rsidRPr="00B86B90" w:rsidRDefault="00B86B90" w:rsidP="00A71CA0">
      <w:pPr>
        <w:numPr>
          <w:ilvl w:val="0"/>
          <w:numId w:val="13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>Ф.И.О. учителя</w:t>
      </w:r>
      <w:r w:rsidR="00A71CA0" w:rsidRPr="00B86B90">
        <w:rPr>
          <w:rFonts w:ascii="Times New Roman" w:hAnsi="Times New Roman"/>
          <w:sz w:val="24"/>
          <w:szCs w:val="24"/>
        </w:rPr>
        <w:t>, должность, квалификация</w:t>
      </w:r>
    </w:p>
    <w:p w:rsidR="00A71CA0" w:rsidRPr="00B86B90" w:rsidRDefault="00A71CA0" w:rsidP="00A71CA0">
      <w:pPr>
        <w:pStyle w:val="a6"/>
        <w:numPr>
          <w:ilvl w:val="1"/>
          <w:numId w:val="20"/>
        </w:numPr>
        <w:spacing w:after="0"/>
        <w:contextualSpacing/>
        <w:jc w:val="both"/>
        <w:rPr>
          <w:rFonts w:ascii="Times New Roman" w:hAnsi="Times New Roman"/>
        </w:rPr>
      </w:pPr>
      <w:r w:rsidRPr="00B86B90">
        <w:rPr>
          <w:rFonts w:ascii="Times New Roman" w:hAnsi="Times New Roman"/>
          <w:b/>
          <w:bCs/>
        </w:rPr>
        <w:t xml:space="preserve"> В тексте пояснительной записки следует указать:</w:t>
      </w:r>
    </w:p>
    <w:p w:rsidR="00A71CA0" w:rsidRPr="00B86B90" w:rsidRDefault="00A71CA0" w:rsidP="00A71CA0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 xml:space="preserve">кому адресована программа; </w:t>
      </w:r>
    </w:p>
    <w:p w:rsidR="00A71CA0" w:rsidRPr="00B86B90" w:rsidRDefault="00A71CA0" w:rsidP="00A71CA0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>количество часов, на которое рассчитана программа курса;</w:t>
      </w:r>
    </w:p>
    <w:p w:rsidR="00A71CA0" w:rsidRPr="00B86B90" w:rsidRDefault="00AC0554" w:rsidP="00A71CA0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актуальность</w:t>
      </w:r>
      <w:r w:rsidR="00A71CA0" w:rsidRPr="00B86B90">
        <w:rPr>
          <w:rFonts w:ascii="Times New Roman" w:hAnsi="Times New Roman"/>
          <w:sz w:val="24"/>
          <w:szCs w:val="24"/>
        </w:rPr>
        <w:t>;</w:t>
      </w:r>
    </w:p>
    <w:p w:rsidR="00A71CA0" w:rsidRPr="00B86B90" w:rsidRDefault="00A71CA0" w:rsidP="00A71CA0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>цель и задачи  курса;</w:t>
      </w:r>
    </w:p>
    <w:p w:rsidR="00A71CA0" w:rsidRPr="00B86B90" w:rsidRDefault="00A71CA0" w:rsidP="00A71CA0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>ожидаемый результат</w:t>
      </w:r>
      <w:r w:rsidR="00AC0554">
        <w:rPr>
          <w:rFonts w:ascii="Times New Roman" w:hAnsi="Times New Roman"/>
          <w:sz w:val="24"/>
          <w:szCs w:val="24"/>
        </w:rPr>
        <w:t>.</w:t>
      </w:r>
    </w:p>
    <w:p w:rsidR="00A71CA0" w:rsidRPr="00B86B90" w:rsidRDefault="00A71CA0" w:rsidP="00A71CA0">
      <w:pPr>
        <w:pStyle w:val="a6"/>
        <w:numPr>
          <w:ilvl w:val="1"/>
          <w:numId w:val="20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/>
          <w:b/>
        </w:rPr>
      </w:pPr>
      <w:r w:rsidRPr="00B86B90">
        <w:rPr>
          <w:rFonts w:ascii="Times New Roman" w:hAnsi="Times New Roman"/>
          <w:b/>
        </w:rPr>
        <w:t xml:space="preserve">  Учебно-тематическ</w:t>
      </w:r>
      <w:r w:rsidR="00AC0554">
        <w:rPr>
          <w:rFonts w:ascii="Times New Roman" w:hAnsi="Times New Roman"/>
          <w:b/>
        </w:rPr>
        <w:t xml:space="preserve">ий план </w:t>
      </w:r>
      <w:r w:rsidRPr="00B86B90">
        <w:rPr>
          <w:rFonts w:ascii="Times New Roman" w:hAnsi="Times New Roman"/>
          <w:b/>
        </w:rPr>
        <w:t xml:space="preserve"> </w:t>
      </w:r>
      <w:r w:rsidRPr="00B86B90">
        <w:rPr>
          <w:rFonts w:ascii="Times New Roman" w:hAnsi="Times New Roman"/>
        </w:rPr>
        <w:t>представлен</w:t>
      </w:r>
      <w:r w:rsidR="00AC0554">
        <w:rPr>
          <w:rFonts w:ascii="Times New Roman" w:hAnsi="Times New Roman"/>
        </w:rPr>
        <w:t xml:space="preserve"> </w:t>
      </w:r>
      <w:r w:rsidRPr="00B86B90">
        <w:rPr>
          <w:rFonts w:ascii="Times New Roman" w:hAnsi="Times New Roman"/>
        </w:rPr>
        <w:t xml:space="preserve"> таблицей: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6B90" w:rsidRPr="00B86B90" w:rsidTr="003B6032">
        <w:tc>
          <w:tcPr>
            <w:tcW w:w="817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B90">
              <w:rPr>
                <w:rFonts w:ascii="Times New Roman" w:hAnsi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5563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B90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B90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86B90" w:rsidRPr="00B86B90" w:rsidTr="003B6032">
        <w:tc>
          <w:tcPr>
            <w:tcW w:w="817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B9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B90" w:rsidRPr="00B86B90" w:rsidTr="003B6032">
        <w:tc>
          <w:tcPr>
            <w:tcW w:w="817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B9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B90" w:rsidRPr="00B86B90" w:rsidTr="003B6032">
        <w:tc>
          <w:tcPr>
            <w:tcW w:w="817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B90">
              <w:rPr>
                <w:rFonts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563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B90" w:rsidRPr="00B86B90" w:rsidTr="003B6032">
        <w:tc>
          <w:tcPr>
            <w:tcW w:w="817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B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191" w:type="dxa"/>
          </w:tcPr>
          <w:p w:rsidR="00A71CA0" w:rsidRPr="00B86B90" w:rsidRDefault="00A71CA0" w:rsidP="003B6032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71CA0" w:rsidRPr="00B86B90" w:rsidRDefault="00A71CA0" w:rsidP="00A71CA0">
      <w:pPr>
        <w:pStyle w:val="a6"/>
        <w:numPr>
          <w:ilvl w:val="1"/>
          <w:numId w:val="20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/>
        </w:rPr>
      </w:pPr>
      <w:r w:rsidRPr="00B86B90">
        <w:rPr>
          <w:rFonts w:ascii="Times New Roman" w:hAnsi="Times New Roman"/>
          <w:b/>
          <w:bCs/>
        </w:rPr>
        <w:t xml:space="preserve"> В блоке «Содержание курса» указывается:</w:t>
      </w:r>
    </w:p>
    <w:p w:rsidR="00A71CA0" w:rsidRPr="00B86B90" w:rsidRDefault="00A71CA0" w:rsidP="00A71CA0">
      <w:pPr>
        <w:pStyle w:val="a6"/>
        <w:spacing w:before="0" w:beforeAutospacing="0" w:after="0" w:afterAutospacing="0" w:line="276" w:lineRule="auto"/>
        <w:jc w:val="both"/>
        <w:rPr>
          <w:rFonts w:ascii="Times New Roman" w:hAnsi="Times New Roman"/>
        </w:rPr>
      </w:pPr>
      <w:r w:rsidRPr="00B86B90">
        <w:rPr>
          <w:rFonts w:ascii="Times New Roman" w:hAnsi="Times New Roman"/>
          <w:bCs/>
        </w:rPr>
        <w:t>т</w:t>
      </w:r>
      <w:r w:rsidRPr="00B86B90">
        <w:rPr>
          <w:rFonts w:ascii="Times New Roman" w:hAnsi="Times New Roman"/>
        </w:rPr>
        <w:t xml:space="preserve">ему (раздел), количество часов, отводимые для их изучения; понятия, термины, явления и т.д., изучаемые в данной теме. </w:t>
      </w:r>
    </w:p>
    <w:p w:rsidR="00AC0554" w:rsidRPr="00AC0554" w:rsidRDefault="00AC0554" w:rsidP="00AC0554">
      <w:pPr>
        <w:pStyle w:val="a6"/>
        <w:numPr>
          <w:ilvl w:val="1"/>
          <w:numId w:val="20"/>
        </w:numPr>
        <w:spacing w:after="0"/>
        <w:contextualSpacing/>
        <w:jc w:val="both"/>
        <w:rPr>
          <w:rFonts w:ascii="Times New Roman" w:hAnsi="Times New Roman"/>
        </w:rPr>
      </w:pPr>
      <w:r w:rsidRPr="00AC0554">
        <w:rPr>
          <w:rFonts w:ascii="Times New Roman" w:hAnsi="Times New Roman"/>
          <w:b/>
          <w:bCs/>
        </w:rPr>
        <w:t>Календарно-тематическ</w:t>
      </w:r>
      <w:r w:rsidR="009764E2">
        <w:rPr>
          <w:rFonts w:ascii="Times New Roman" w:hAnsi="Times New Roman"/>
          <w:b/>
          <w:bCs/>
        </w:rPr>
        <w:t xml:space="preserve">ий план </w:t>
      </w:r>
      <w:r w:rsidRPr="00AC0554">
        <w:rPr>
          <w:rFonts w:ascii="Times New Roman" w:hAnsi="Times New Roman"/>
        </w:rPr>
        <w:t xml:space="preserve"> представлен таблицей: </w:t>
      </w:r>
    </w:p>
    <w:p w:rsidR="00AC0554" w:rsidRPr="00B86B90" w:rsidRDefault="00AC0554" w:rsidP="009764E2">
      <w:pPr>
        <w:pStyle w:val="a6"/>
        <w:spacing w:before="0" w:beforeAutospacing="0" w:after="0" w:afterAutospacing="0" w:line="276" w:lineRule="auto"/>
        <w:ind w:left="644"/>
        <w:contextualSpacing/>
        <w:jc w:val="both"/>
        <w:rPr>
          <w:rFonts w:ascii="Times New Roman" w:hAnsi="Times New Roman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1000"/>
        <w:gridCol w:w="4978"/>
        <w:gridCol w:w="1070"/>
        <w:gridCol w:w="1070"/>
        <w:gridCol w:w="1487"/>
      </w:tblGrid>
      <w:tr w:rsidR="00AC0554" w:rsidRPr="00B86B90" w:rsidTr="00A57340">
        <w:tc>
          <w:tcPr>
            <w:tcW w:w="1000" w:type="dxa"/>
            <w:vMerge w:val="restart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B86B90">
              <w:rPr>
                <w:rFonts w:ascii="Times New Roman" w:hAnsi="Times New Roman"/>
              </w:rPr>
              <w:t>№ занятия</w:t>
            </w:r>
          </w:p>
        </w:tc>
        <w:tc>
          <w:tcPr>
            <w:tcW w:w="4978" w:type="dxa"/>
            <w:vMerge w:val="restart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B86B90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140" w:type="dxa"/>
            <w:gridSpan w:val="2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B86B90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487" w:type="dxa"/>
            <w:vMerge w:val="restart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B86B90">
              <w:rPr>
                <w:rFonts w:ascii="Times New Roman" w:hAnsi="Times New Roman"/>
              </w:rPr>
              <w:t>Примечание</w:t>
            </w:r>
          </w:p>
        </w:tc>
      </w:tr>
      <w:tr w:rsidR="00AC0554" w:rsidRPr="00B86B90" w:rsidTr="00A57340">
        <w:tc>
          <w:tcPr>
            <w:tcW w:w="1000" w:type="dxa"/>
            <w:vMerge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78" w:type="dxa"/>
            <w:vMerge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  <w:r w:rsidRPr="00B86B90">
              <w:rPr>
                <w:rFonts w:ascii="Times New Roman" w:hAnsi="Times New Roman"/>
              </w:rPr>
              <w:t>план</w:t>
            </w:r>
          </w:p>
        </w:tc>
        <w:tc>
          <w:tcPr>
            <w:tcW w:w="107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  <w:r w:rsidRPr="00B86B90">
              <w:rPr>
                <w:rFonts w:ascii="Times New Roman" w:hAnsi="Times New Roman"/>
              </w:rPr>
              <w:t>факт</w:t>
            </w:r>
          </w:p>
        </w:tc>
        <w:tc>
          <w:tcPr>
            <w:tcW w:w="1487" w:type="dxa"/>
            <w:vMerge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AC0554" w:rsidRPr="00B86B90" w:rsidTr="00A57340">
        <w:tc>
          <w:tcPr>
            <w:tcW w:w="100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78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7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AC0554" w:rsidRPr="00B86B90" w:rsidTr="00A57340">
        <w:tc>
          <w:tcPr>
            <w:tcW w:w="100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78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87" w:type="dxa"/>
          </w:tcPr>
          <w:p w:rsidR="00AC0554" w:rsidRPr="00B86B90" w:rsidRDefault="00AC0554" w:rsidP="00465961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AC0554" w:rsidRPr="00AC0554" w:rsidRDefault="00AC0554" w:rsidP="00AC0554">
      <w:pPr>
        <w:pStyle w:val="a6"/>
        <w:spacing w:before="0" w:beforeAutospacing="0" w:after="0" w:afterAutospacing="0" w:line="276" w:lineRule="auto"/>
        <w:ind w:left="644"/>
        <w:contextualSpacing/>
        <w:jc w:val="both"/>
        <w:rPr>
          <w:rFonts w:ascii="Times New Roman" w:hAnsi="Times New Roman"/>
        </w:rPr>
      </w:pPr>
    </w:p>
    <w:p w:rsidR="00A71CA0" w:rsidRPr="00B86B90" w:rsidRDefault="00A71CA0" w:rsidP="00AC0554">
      <w:pPr>
        <w:pStyle w:val="a6"/>
        <w:numPr>
          <w:ilvl w:val="1"/>
          <w:numId w:val="20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/>
        </w:rPr>
      </w:pPr>
      <w:r w:rsidRPr="00B86B90">
        <w:rPr>
          <w:rFonts w:ascii="Times New Roman" w:hAnsi="Times New Roman"/>
          <w:b/>
          <w:bCs/>
        </w:rPr>
        <w:t xml:space="preserve"> В блоке «Учебно - методическое обеспечение»</w:t>
      </w:r>
      <w:r w:rsidRPr="00B86B90">
        <w:rPr>
          <w:rFonts w:ascii="Times New Roman" w:hAnsi="Times New Roman"/>
        </w:rPr>
        <w:t xml:space="preserve"> указывается</w:t>
      </w:r>
      <w:r w:rsidRPr="00B86B90">
        <w:rPr>
          <w:rFonts w:ascii="Times New Roman" w:hAnsi="Times New Roman"/>
          <w:b/>
          <w:bCs/>
        </w:rPr>
        <w:t>:</w:t>
      </w:r>
    </w:p>
    <w:p w:rsidR="004701FF" w:rsidRPr="00DA6A0D" w:rsidRDefault="00A71CA0" w:rsidP="00A71CA0">
      <w:pPr>
        <w:pStyle w:val="a6"/>
        <w:spacing w:before="0" w:beforeAutospacing="0" w:after="0" w:afterAutospacing="0" w:line="276" w:lineRule="auto"/>
        <w:jc w:val="both"/>
        <w:rPr>
          <w:rFonts w:ascii="Times New Roman" w:hAnsi="Times New Roman"/>
          <w:i/>
        </w:rPr>
      </w:pPr>
      <w:r w:rsidRPr="00B86B90">
        <w:rPr>
          <w:rFonts w:ascii="Times New Roman" w:hAnsi="Times New Roman"/>
        </w:rPr>
        <w:lastRenderedPageBreak/>
        <w:t>справочная литература для учителя и учащихся с указанием названия,  издательских реквизитов, название периодических печатных изданий с указанием даты и номера выпуска, электронные ресурсы, которые используются учителями</w:t>
      </w:r>
      <w:r w:rsidRPr="00B86B90">
        <w:rPr>
          <w:rFonts w:ascii="Times New Roman" w:hAnsi="Times New Roman"/>
          <w:i/>
        </w:rPr>
        <w:t>.</w:t>
      </w:r>
    </w:p>
    <w:p w:rsidR="00A71CA0" w:rsidRPr="00B86B90" w:rsidRDefault="00A71CA0" w:rsidP="00AC0554">
      <w:pPr>
        <w:pStyle w:val="a6"/>
        <w:numPr>
          <w:ilvl w:val="1"/>
          <w:numId w:val="20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/>
          <w:b/>
          <w:bCs/>
          <w:kern w:val="36"/>
        </w:rPr>
      </w:pPr>
      <w:r w:rsidRPr="00B86B90">
        <w:rPr>
          <w:rFonts w:ascii="Times New Roman" w:hAnsi="Times New Roman"/>
          <w:b/>
          <w:bCs/>
        </w:rPr>
        <w:t xml:space="preserve"> </w:t>
      </w:r>
      <w:r w:rsidRPr="00B86B90">
        <w:rPr>
          <w:rFonts w:ascii="Times New Roman" w:hAnsi="Times New Roman"/>
          <w:b/>
          <w:bCs/>
          <w:kern w:val="36"/>
        </w:rPr>
        <w:t xml:space="preserve">Возможные приложения: </w:t>
      </w:r>
    </w:p>
    <w:p w:rsidR="00A71CA0" w:rsidRDefault="00A71CA0" w:rsidP="00A71CA0">
      <w:pPr>
        <w:pStyle w:val="a6"/>
        <w:spacing w:after="0" w:afterAutospacing="0"/>
        <w:ind w:left="786"/>
        <w:contextualSpacing/>
        <w:outlineLvl w:val="0"/>
        <w:rPr>
          <w:rFonts w:ascii="Times New Roman" w:hAnsi="Times New Roman"/>
          <w:bCs/>
          <w:kern w:val="36"/>
        </w:rPr>
      </w:pPr>
      <w:r w:rsidRPr="00B86B90">
        <w:rPr>
          <w:rFonts w:ascii="Times New Roman" w:hAnsi="Times New Roman"/>
          <w:bCs/>
          <w:kern w:val="36"/>
        </w:rPr>
        <w:t>Основные понятия курса, списки тем проектов, рефератов, исследовательских и творческих работ</w:t>
      </w:r>
    </w:p>
    <w:p w:rsidR="009764E2" w:rsidRPr="00B86B90" w:rsidRDefault="009764E2" w:rsidP="00A71CA0">
      <w:pPr>
        <w:pStyle w:val="a6"/>
        <w:spacing w:after="0" w:afterAutospacing="0"/>
        <w:ind w:left="786"/>
        <w:contextualSpacing/>
        <w:outlineLvl w:val="0"/>
        <w:rPr>
          <w:rFonts w:ascii="Times New Roman" w:hAnsi="Times New Roman"/>
          <w:bCs/>
          <w:kern w:val="36"/>
        </w:rPr>
      </w:pPr>
    </w:p>
    <w:p w:rsidR="00A71CA0" w:rsidRPr="00B86B90" w:rsidRDefault="00A71CA0" w:rsidP="00AC0554">
      <w:pPr>
        <w:pStyle w:val="a6"/>
        <w:numPr>
          <w:ilvl w:val="1"/>
          <w:numId w:val="20"/>
        </w:numPr>
        <w:spacing w:after="0" w:afterAutospacing="0"/>
        <w:contextualSpacing/>
        <w:outlineLvl w:val="0"/>
        <w:rPr>
          <w:rFonts w:ascii="Times New Roman" w:hAnsi="Times New Roman"/>
          <w:b/>
          <w:bCs/>
          <w:kern w:val="36"/>
        </w:rPr>
      </w:pPr>
      <w:r w:rsidRPr="00B86B90">
        <w:rPr>
          <w:rFonts w:ascii="Times New Roman" w:hAnsi="Times New Roman"/>
          <w:b/>
          <w:bCs/>
          <w:kern w:val="36"/>
        </w:rPr>
        <w:t xml:space="preserve"> Оформление рабочей программы</w:t>
      </w:r>
    </w:p>
    <w:p w:rsidR="00A71CA0" w:rsidRPr="00B86B90" w:rsidRDefault="00A71CA0" w:rsidP="00B86B90">
      <w:pPr>
        <w:spacing w:after="0"/>
        <w:ind w:firstLine="644"/>
        <w:contextualSpacing/>
        <w:jc w:val="both"/>
        <w:outlineLvl w:val="0"/>
        <w:rPr>
          <w:rFonts w:ascii="Times New Roman" w:hAnsi="Times New Roman"/>
          <w:bCs/>
          <w:kern w:val="36"/>
        </w:rPr>
      </w:pPr>
      <w:r w:rsidRPr="00B86B90">
        <w:rPr>
          <w:rFonts w:ascii="Times New Roman" w:hAnsi="Times New Roman"/>
          <w:bCs/>
          <w:kern w:val="36"/>
        </w:rPr>
        <w:t xml:space="preserve">Текст набирается в редакторе </w:t>
      </w:r>
      <w:r w:rsidRPr="00B86B90">
        <w:rPr>
          <w:rFonts w:ascii="Times New Roman" w:hAnsi="Times New Roman"/>
          <w:bCs/>
          <w:kern w:val="36"/>
          <w:lang w:val="en-US"/>
        </w:rPr>
        <w:t>Word</w:t>
      </w:r>
      <w:r w:rsidRPr="00B86B90">
        <w:rPr>
          <w:rFonts w:ascii="Times New Roman" w:hAnsi="Times New Roman"/>
          <w:bCs/>
          <w:kern w:val="36"/>
        </w:rPr>
        <w:t xml:space="preserve"> </w:t>
      </w:r>
      <w:r w:rsidRPr="00B86B90">
        <w:rPr>
          <w:rFonts w:ascii="Times New Roman" w:hAnsi="Times New Roman"/>
          <w:bCs/>
          <w:kern w:val="36"/>
          <w:lang w:val="en-US"/>
        </w:rPr>
        <w:t>for</w:t>
      </w:r>
      <w:r w:rsidRPr="00B86B90">
        <w:rPr>
          <w:rFonts w:ascii="Times New Roman" w:hAnsi="Times New Roman"/>
          <w:bCs/>
          <w:kern w:val="36"/>
        </w:rPr>
        <w:t xml:space="preserve"> </w:t>
      </w:r>
      <w:r w:rsidRPr="00B86B90">
        <w:rPr>
          <w:rFonts w:ascii="Times New Roman" w:hAnsi="Times New Roman"/>
          <w:bCs/>
          <w:kern w:val="36"/>
          <w:lang w:val="en-US"/>
        </w:rPr>
        <w:t>Windows</w:t>
      </w:r>
      <w:r w:rsidRPr="00B86B90">
        <w:rPr>
          <w:rFonts w:ascii="Times New Roman" w:hAnsi="Times New Roman"/>
          <w:bCs/>
          <w:kern w:val="36"/>
        </w:rPr>
        <w:t xml:space="preserve">  шрифтом </w:t>
      </w:r>
      <w:r w:rsidRPr="00B86B90">
        <w:rPr>
          <w:rFonts w:ascii="Times New Roman" w:hAnsi="Times New Roman"/>
          <w:bCs/>
          <w:kern w:val="36"/>
          <w:lang w:val="en-US"/>
        </w:rPr>
        <w:t>Times</w:t>
      </w:r>
      <w:r w:rsidRPr="00B86B90">
        <w:rPr>
          <w:rFonts w:ascii="Times New Roman" w:hAnsi="Times New Roman"/>
          <w:bCs/>
          <w:kern w:val="36"/>
        </w:rPr>
        <w:t xml:space="preserve"> </w:t>
      </w:r>
      <w:r w:rsidRPr="00B86B90">
        <w:rPr>
          <w:rFonts w:ascii="Times New Roman" w:hAnsi="Times New Roman"/>
          <w:bCs/>
          <w:kern w:val="36"/>
          <w:lang w:val="en-US"/>
        </w:rPr>
        <w:t>New</w:t>
      </w:r>
      <w:r w:rsidRPr="00B86B90">
        <w:rPr>
          <w:rFonts w:ascii="Times New Roman" w:hAnsi="Times New Roman"/>
          <w:bCs/>
          <w:kern w:val="36"/>
        </w:rPr>
        <w:t xml:space="preserve"> </w:t>
      </w:r>
      <w:r w:rsidRPr="00B86B90">
        <w:rPr>
          <w:rFonts w:ascii="Times New Roman" w:hAnsi="Times New Roman"/>
          <w:bCs/>
          <w:kern w:val="36"/>
          <w:lang w:val="en-US"/>
        </w:rPr>
        <w:t>Roman</w:t>
      </w:r>
      <w:r w:rsidR="00B86B90" w:rsidRPr="00B86B90">
        <w:rPr>
          <w:rFonts w:ascii="Times New Roman" w:hAnsi="Times New Roman"/>
          <w:bCs/>
          <w:kern w:val="36"/>
        </w:rPr>
        <w:t>, кегль 12-14.</w:t>
      </w:r>
    </w:p>
    <w:p w:rsidR="0094428B" w:rsidRDefault="0094428B" w:rsidP="003253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535A" w:rsidRPr="00B86B90" w:rsidRDefault="00325387" w:rsidP="0032538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86B90">
        <w:rPr>
          <w:rFonts w:ascii="Times New Roman" w:hAnsi="Times New Roman"/>
          <w:b/>
          <w:bCs/>
          <w:sz w:val="24"/>
          <w:szCs w:val="24"/>
        </w:rPr>
        <w:t>5</w:t>
      </w:r>
      <w:r w:rsidR="007D535A" w:rsidRPr="00B86B90">
        <w:rPr>
          <w:rFonts w:ascii="Times New Roman" w:hAnsi="Times New Roman"/>
          <w:b/>
          <w:bCs/>
          <w:sz w:val="24"/>
          <w:szCs w:val="24"/>
        </w:rPr>
        <w:t>.  Руководство и контроль.</w:t>
      </w:r>
    </w:p>
    <w:p w:rsidR="007D535A" w:rsidRDefault="00325387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B90">
        <w:rPr>
          <w:rFonts w:ascii="Times New Roman" w:hAnsi="Times New Roman"/>
          <w:sz w:val="24"/>
          <w:szCs w:val="24"/>
        </w:rPr>
        <w:t>5</w:t>
      </w:r>
      <w:r w:rsidR="007D535A" w:rsidRPr="00B86B90">
        <w:rPr>
          <w:rFonts w:ascii="Times New Roman" w:hAnsi="Times New Roman"/>
          <w:sz w:val="24"/>
          <w:szCs w:val="24"/>
        </w:rPr>
        <w:t>.1.  Руководство образовательным процессом при изучении элективных курсов осуществляется зам. директора по учебной работе в соответствии с должностной инструкцией.</w:t>
      </w:r>
      <w:r w:rsidR="007D535A" w:rsidRPr="00B86B90">
        <w:rPr>
          <w:rFonts w:ascii="Times New Roman" w:hAnsi="Times New Roman"/>
          <w:sz w:val="24"/>
          <w:szCs w:val="24"/>
        </w:rPr>
        <w:br/>
      </w:r>
      <w:r w:rsidRPr="00B86B90">
        <w:rPr>
          <w:rFonts w:ascii="Times New Roman" w:hAnsi="Times New Roman"/>
          <w:sz w:val="24"/>
          <w:szCs w:val="24"/>
        </w:rPr>
        <w:t>5</w:t>
      </w:r>
      <w:r w:rsidR="007D535A" w:rsidRPr="00B86B90">
        <w:rPr>
          <w:rFonts w:ascii="Times New Roman" w:hAnsi="Times New Roman"/>
          <w:sz w:val="24"/>
          <w:szCs w:val="24"/>
        </w:rPr>
        <w:t>.2.  Контроль исполнения учебного плана, качества образовательного процесса, посещаемость занятий элективных курсов осуществляется заместителями директора школы по учебно-воспитательной работе в соответствии с должностными инструкциями.</w:t>
      </w:r>
    </w:p>
    <w:p w:rsidR="00627D52" w:rsidRPr="00B86B90" w:rsidRDefault="00627D52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При регулярном посещении элективных курсов и систематическом выполнении заданий промежуточная аттестация учитывается автоматически.</w:t>
      </w:r>
    </w:p>
    <w:p w:rsidR="00325387" w:rsidRPr="00B86B90" w:rsidRDefault="007D535A" w:rsidP="0032538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86B9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</w:t>
      </w:r>
    </w:p>
    <w:p w:rsidR="0094428B" w:rsidRPr="0020719E" w:rsidRDefault="0094428B" w:rsidP="009442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719E">
        <w:rPr>
          <w:rFonts w:ascii="Times New Roman" w:hAnsi="Times New Roman"/>
          <w:sz w:val="24"/>
          <w:szCs w:val="24"/>
          <w:lang w:eastAsia="ru-RU"/>
        </w:rPr>
        <w:t>Утверждение и изменение данного Положения осуществляется  по мере изменения нормативной базы  по приказу директора школы.</w:t>
      </w:r>
    </w:p>
    <w:p w:rsidR="0094428B" w:rsidRPr="0020719E" w:rsidRDefault="0094428B" w:rsidP="0094428B">
      <w:pPr>
        <w:tabs>
          <w:tab w:val="left" w:pos="8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0577AC" w:rsidRDefault="000577AC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6337" w:rsidRDefault="005C6337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6337" w:rsidRDefault="005C6337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05198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198" w:rsidRDefault="00A819F2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-386715</wp:posOffset>
            </wp:positionV>
            <wp:extent cx="7091680" cy="9753600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5198" w:rsidSect="006B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3C5"/>
    <w:multiLevelType w:val="multilevel"/>
    <w:tmpl w:val="4910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3611A"/>
    <w:multiLevelType w:val="hybridMultilevel"/>
    <w:tmpl w:val="EE3CF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044C"/>
    <w:multiLevelType w:val="hybridMultilevel"/>
    <w:tmpl w:val="C50ACC04"/>
    <w:lvl w:ilvl="0" w:tplc="D9CACBCC">
      <w:start w:val="1"/>
      <w:numFmt w:val="decimal"/>
      <w:lvlText w:val="%1."/>
      <w:lvlJc w:val="left"/>
      <w:pPr>
        <w:ind w:left="7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  <w:rPr>
        <w:rFonts w:cs="Times New Roman"/>
      </w:rPr>
    </w:lvl>
  </w:abstractNum>
  <w:abstractNum w:abstractNumId="3" w15:restartNumberingAfterBreak="0">
    <w:nsid w:val="102F1436"/>
    <w:multiLevelType w:val="multilevel"/>
    <w:tmpl w:val="033EDB1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abstractNum w:abstractNumId="4" w15:restartNumberingAfterBreak="0">
    <w:nsid w:val="14A23242"/>
    <w:multiLevelType w:val="hybridMultilevel"/>
    <w:tmpl w:val="A4D2766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F0F33EE"/>
    <w:multiLevelType w:val="multilevel"/>
    <w:tmpl w:val="C5C81B1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/>
      </w:rPr>
    </w:lvl>
  </w:abstractNum>
  <w:abstractNum w:abstractNumId="6" w15:restartNumberingAfterBreak="0">
    <w:nsid w:val="281E524A"/>
    <w:multiLevelType w:val="multilevel"/>
    <w:tmpl w:val="3334AB5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/>
      </w:rPr>
    </w:lvl>
  </w:abstractNum>
  <w:abstractNum w:abstractNumId="7" w15:restartNumberingAfterBreak="0">
    <w:nsid w:val="296F348B"/>
    <w:multiLevelType w:val="multilevel"/>
    <w:tmpl w:val="F90A8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96F3C8A"/>
    <w:multiLevelType w:val="multilevel"/>
    <w:tmpl w:val="57A6EF2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DEB58E2"/>
    <w:multiLevelType w:val="multilevel"/>
    <w:tmpl w:val="580E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46CBF"/>
    <w:multiLevelType w:val="multilevel"/>
    <w:tmpl w:val="CD70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F03040D"/>
    <w:multiLevelType w:val="multilevel"/>
    <w:tmpl w:val="10A4DEB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abstractNum w:abstractNumId="12" w15:restartNumberingAfterBreak="0">
    <w:nsid w:val="450220CF"/>
    <w:multiLevelType w:val="multilevel"/>
    <w:tmpl w:val="C38E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241E36"/>
    <w:multiLevelType w:val="multilevel"/>
    <w:tmpl w:val="6CD210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C5C234E"/>
    <w:multiLevelType w:val="hybridMultilevel"/>
    <w:tmpl w:val="386E26E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FA2382D"/>
    <w:multiLevelType w:val="multilevel"/>
    <w:tmpl w:val="033EDB1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abstractNum w:abstractNumId="16" w15:restartNumberingAfterBreak="0">
    <w:nsid w:val="55F60B59"/>
    <w:multiLevelType w:val="multilevel"/>
    <w:tmpl w:val="27CA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97B8D"/>
    <w:multiLevelType w:val="multilevel"/>
    <w:tmpl w:val="4F2E10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b/>
      </w:rPr>
    </w:lvl>
  </w:abstractNum>
  <w:abstractNum w:abstractNumId="18" w15:restartNumberingAfterBreak="0">
    <w:nsid w:val="69F94D29"/>
    <w:multiLevelType w:val="multilevel"/>
    <w:tmpl w:val="E3F02BEC"/>
    <w:lvl w:ilvl="0">
      <w:start w:val="6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868" w:hanging="58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9" w15:restartNumberingAfterBreak="0">
    <w:nsid w:val="6C205841"/>
    <w:multiLevelType w:val="multilevel"/>
    <w:tmpl w:val="E3D8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065D7F"/>
    <w:multiLevelType w:val="hybridMultilevel"/>
    <w:tmpl w:val="2E20F4B2"/>
    <w:lvl w:ilvl="0" w:tplc="2E862AA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734F5"/>
    <w:multiLevelType w:val="multilevel"/>
    <w:tmpl w:val="A6B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F72CC"/>
    <w:multiLevelType w:val="multilevel"/>
    <w:tmpl w:val="8DF8C816"/>
    <w:lvl w:ilvl="0">
      <w:start w:val="6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0"/>
  </w:num>
  <w:num w:numId="5">
    <w:abstractNumId w:val="12"/>
  </w:num>
  <w:num w:numId="6">
    <w:abstractNumId w:val="8"/>
  </w:num>
  <w:num w:numId="7">
    <w:abstractNumId w:val="1"/>
  </w:num>
  <w:num w:numId="8">
    <w:abstractNumId w:val="14"/>
  </w:num>
  <w:num w:numId="9">
    <w:abstractNumId w:val="4"/>
  </w:num>
  <w:num w:numId="10">
    <w:abstractNumId w:val="2"/>
  </w:num>
  <w:num w:numId="11">
    <w:abstractNumId w:val="13"/>
  </w:num>
  <w:num w:numId="12">
    <w:abstractNumId w:val="7"/>
  </w:num>
  <w:num w:numId="13">
    <w:abstractNumId w:val="16"/>
  </w:num>
  <w:num w:numId="14">
    <w:abstractNumId w:val="19"/>
  </w:num>
  <w:num w:numId="15">
    <w:abstractNumId w:val="17"/>
  </w:num>
  <w:num w:numId="16">
    <w:abstractNumId w:val="6"/>
  </w:num>
  <w:num w:numId="17">
    <w:abstractNumId w:val="5"/>
  </w:num>
  <w:num w:numId="18">
    <w:abstractNumId w:val="18"/>
  </w:num>
  <w:num w:numId="19">
    <w:abstractNumId w:val="22"/>
  </w:num>
  <w:num w:numId="20">
    <w:abstractNumId w:val="3"/>
  </w:num>
  <w:num w:numId="21">
    <w:abstractNumId w:val="11"/>
  </w:num>
  <w:num w:numId="22">
    <w:abstractNumId w:val="1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92"/>
    <w:rsid w:val="00001AF8"/>
    <w:rsid w:val="000577AC"/>
    <w:rsid w:val="00094A9E"/>
    <w:rsid w:val="00094D04"/>
    <w:rsid w:val="000F17F4"/>
    <w:rsid w:val="000F7706"/>
    <w:rsid w:val="001036E4"/>
    <w:rsid w:val="00104798"/>
    <w:rsid w:val="00121263"/>
    <w:rsid w:val="0013510A"/>
    <w:rsid w:val="00185D4B"/>
    <w:rsid w:val="0020719E"/>
    <w:rsid w:val="00236116"/>
    <w:rsid w:val="0027383B"/>
    <w:rsid w:val="002B3A16"/>
    <w:rsid w:val="00325387"/>
    <w:rsid w:val="0036439B"/>
    <w:rsid w:val="003856FC"/>
    <w:rsid w:val="003A36F8"/>
    <w:rsid w:val="003B6032"/>
    <w:rsid w:val="003E12AF"/>
    <w:rsid w:val="00422E22"/>
    <w:rsid w:val="00452494"/>
    <w:rsid w:val="00465961"/>
    <w:rsid w:val="004701FF"/>
    <w:rsid w:val="004B1392"/>
    <w:rsid w:val="004F214E"/>
    <w:rsid w:val="005474BF"/>
    <w:rsid w:val="005C6337"/>
    <w:rsid w:val="005D5996"/>
    <w:rsid w:val="005D74FA"/>
    <w:rsid w:val="006049CB"/>
    <w:rsid w:val="00622F63"/>
    <w:rsid w:val="00627D52"/>
    <w:rsid w:val="006547E7"/>
    <w:rsid w:val="00672F3E"/>
    <w:rsid w:val="006B1100"/>
    <w:rsid w:val="006E303D"/>
    <w:rsid w:val="007263EE"/>
    <w:rsid w:val="00785DEE"/>
    <w:rsid w:val="007966DA"/>
    <w:rsid w:val="007D535A"/>
    <w:rsid w:val="008344C8"/>
    <w:rsid w:val="008818FE"/>
    <w:rsid w:val="008A73C4"/>
    <w:rsid w:val="008D1772"/>
    <w:rsid w:val="008E3D37"/>
    <w:rsid w:val="0093403B"/>
    <w:rsid w:val="0094428B"/>
    <w:rsid w:val="00952867"/>
    <w:rsid w:val="00953A0E"/>
    <w:rsid w:val="00975413"/>
    <w:rsid w:val="009764E2"/>
    <w:rsid w:val="009A19CB"/>
    <w:rsid w:val="009D10C9"/>
    <w:rsid w:val="00A05198"/>
    <w:rsid w:val="00A2359E"/>
    <w:rsid w:val="00A51478"/>
    <w:rsid w:val="00A54A64"/>
    <w:rsid w:val="00A57340"/>
    <w:rsid w:val="00A71CA0"/>
    <w:rsid w:val="00A819F2"/>
    <w:rsid w:val="00AC0554"/>
    <w:rsid w:val="00B86B90"/>
    <w:rsid w:val="00BA289A"/>
    <w:rsid w:val="00C566A8"/>
    <w:rsid w:val="00CD3AC6"/>
    <w:rsid w:val="00CE3E78"/>
    <w:rsid w:val="00D1088C"/>
    <w:rsid w:val="00D20840"/>
    <w:rsid w:val="00DA6A0D"/>
    <w:rsid w:val="00DC31DE"/>
    <w:rsid w:val="00DF2E2A"/>
    <w:rsid w:val="00E054F0"/>
    <w:rsid w:val="00F617C4"/>
    <w:rsid w:val="00FC233C"/>
    <w:rsid w:val="00FF5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B90D75-26A2-4591-8702-923BFC0C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00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4B1392"/>
    <w:pPr>
      <w:spacing w:after="0" w:line="240" w:lineRule="auto"/>
      <w:outlineLvl w:val="0"/>
    </w:pPr>
    <w:rPr>
      <w:rFonts w:ascii="Arial" w:hAnsi="Arial" w:cs="Arial"/>
      <w:b/>
      <w:bCs/>
      <w:color w:val="CC6666"/>
      <w:kern w:val="36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392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B1392"/>
    <w:rPr>
      <w:rFonts w:ascii="Arial" w:hAnsi="Arial" w:cs="Arial"/>
      <w:b/>
      <w:bCs/>
      <w:color w:val="CC6666"/>
      <w:kern w:val="36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B1392"/>
    <w:rPr>
      <w:rFonts w:asciiTheme="majorHAnsi" w:eastAsiaTheme="majorEastAsia" w:hAnsiTheme="majorHAnsi" w:cs="Times New Roman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4B1392"/>
    <w:pPr>
      <w:spacing w:before="122" w:after="122" w:line="240" w:lineRule="auto"/>
      <w:jc w:val="both"/>
    </w:pPr>
    <w:rPr>
      <w:color w:val="666666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13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139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3A36F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9A19CB"/>
    <w:rPr>
      <w:rFonts w:cs="Times New Roman"/>
    </w:rPr>
  </w:style>
  <w:style w:type="character" w:customStyle="1" w:styleId="apple-converted-space">
    <w:name w:val="apple-converted-space"/>
    <w:basedOn w:val="a0"/>
    <w:rsid w:val="009A19C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37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7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365">
              <w:marLeft w:val="0"/>
              <w:marRight w:val="0"/>
              <w:marTop w:val="20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1366">
                      <w:marLeft w:val="0"/>
                      <w:marRight w:val="0"/>
                      <w:marTop w:val="0"/>
                      <w:marBottom w:val="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71357">
                              <w:marLeft w:val="101"/>
                              <w:marRight w:val="101"/>
                              <w:marTop w:val="101"/>
                              <w:marBottom w:val="1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37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7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1373">
                                              <w:marLeft w:val="101"/>
                                              <w:marRight w:val="101"/>
                                              <w:marTop w:val="101"/>
                                              <w:marBottom w:val="1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37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371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7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37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1B080-7AD1-438E-A083-822EDC3D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Ахметовна</dc:creator>
  <cp:keywords/>
  <dc:description/>
  <cp:lastModifiedBy>Манзарас</cp:lastModifiedBy>
  <cp:revision>2</cp:revision>
  <cp:lastPrinted>2018-12-01T05:39:00Z</cp:lastPrinted>
  <dcterms:created xsi:type="dcterms:W3CDTF">2018-12-04T06:35:00Z</dcterms:created>
  <dcterms:modified xsi:type="dcterms:W3CDTF">2018-12-04T06:35:00Z</dcterms:modified>
</cp:coreProperties>
</file>